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68A7C" w14:textId="4E1FA006" w:rsidR="004B1D34" w:rsidRPr="004B1D34" w:rsidRDefault="004B1D34" w:rsidP="004B1D34">
      <w:pPr>
        <w:spacing w:after="0" w:line="240" w:lineRule="auto"/>
        <w:ind w:left="720" w:hanging="360"/>
        <w:jc w:val="center"/>
        <w:rPr>
          <w:rFonts w:ascii="Georgia" w:hAnsi="Georgia"/>
          <w:b/>
          <w:bCs/>
          <w:sz w:val="24"/>
          <w:szCs w:val="24"/>
        </w:rPr>
      </w:pPr>
      <w:r w:rsidRPr="004B1D34">
        <w:rPr>
          <w:rFonts w:ascii="Georgia" w:hAnsi="Georgia"/>
          <w:b/>
          <w:bCs/>
          <w:sz w:val="24"/>
          <w:szCs w:val="24"/>
        </w:rPr>
        <w:t>Director, Australian Astronomical Optics – Macquarie University</w:t>
      </w:r>
    </w:p>
    <w:p w14:paraId="0A97C4F2" w14:textId="77777777" w:rsidR="004B1D34" w:rsidRPr="004B1D34" w:rsidRDefault="004B1D34" w:rsidP="004B1D34">
      <w:pPr>
        <w:spacing w:after="0" w:line="240" w:lineRule="auto"/>
        <w:ind w:left="720" w:hanging="360"/>
        <w:jc w:val="center"/>
        <w:rPr>
          <w:rFonts w:ascii="Georgia" w:hAnsi="Georgia"/>
          <w:sz w:val="20"/>
          <w:szCs w:val="20"/>
        </w:rPr>
      </w:pPr>
    </w:p>
    <w:p w14:paraId="09ADF667" w14:textId="2C593F6E" w:rsidR="004B1D34" w:rsidRPr="004B1D34" w:rsidRDefault="004B1D34" w:rsidP="004B1D34">
      <w:pPr>
        <w:pStyle w:val="ListParagraph"/>
        <w:numPr>
          <w:ilvl w:val="0"/>
          <w:numId w:val="1"/>
        </w:numPr>
        <w:spacing w:after="0" w:line="240" w:lineRule="auto"/>
        <w:rPr>
          <w:rFonts w:ascii="Georgia" w:eastAsia="Times New Roman" w:hAnsi="Georgia" w:cs="Times New Roman"/>
          <w:kern w:val="0"/>
          <w:sz w:val="20"/>
          <w:szCs w:val="20"/>
          <w:lang w:eastAsia="en-AU"/>
          <w14:ligatures w14:val="none"/>
        </w:rPr>
      </w:pPr>
      <w:r w:rsidRPr="004B1D34">
        <w:rPr>
          <w:rFonts w:ascii="Georgia" w:eastAsia="Times New Roman" w:hAnsi="Georgia" w:cs="Times New Roman"/>
          <w:color w:val="494949"/>
          <w:kern w:val="0"/>
          <w:sz w:val="20"/>
          <w:szCs w:val="20"/>
          <w:shd w:val="clear" w:color="auto" w:fill="FFFFFF"/>
          <w:lang w:eastAsia="en-AU"/>
          <w14:ligatures w14:val="none"/>
        </w:rPr>
        <w:t>5-year</w:t>
      </w:r>
      <w:r w:rsidRPr="004B1D34">
        <w:rPr>
          <w:rFonts w:ascii="Georgia" w:eastAsia="Times New Roman" w:hAnsi="Georgia" w:cs="Times New Roman"/>
          <w:color w:val="494949"/>
          <w:kern w:val="0"/>
          <w:sz w:val="20"/>
          <w:szCs w:val="20"/>
          <w:shd w:val="clear" w:color="auto" w:fill="FFFFFF"/>
          <w:lang w:eastAsia="en-AU"/>
          <w14:ligatures w14:val="none"/>
        </w:rPr>
        <w:t xml:space="preserve"> fixed term with an underlying continuing appointment</w:t>
      </w:r>
    </w:p>
    <w:p w14:paraId="1BFEBD10" w14:textId="77777777" w:rsidR="004B1D34" w:rsidRPr="004B1D34" w:rsidRDefault="004B1D34" w:rsidP="004B1D34">
      <w:pPr>
        <w:pStyle w:val="ListParagraph"/>
        <w:numPr>
          <w:ilvl w:val="0"/>
          <w:numId w:val="1"/>
        </w:numPr>
        <w:spacing w:after="0" w:line="240" w:lineRule="auto"/>
        <w:rPr>
          <w:rFonts w:ascii="Georgia" w:eastAsia="Times New Roman" w:hAnsi="Georgia" w:cs="Times New Roman"/>
          <w:kern w:val="0"/>
          <w:sz w:val="20"/>
          <w:szCs w:val="20"/>
          <w:lang w:eastAsia="en-AU"/>
          <w14:ligatures w14:val="none"/>
        </w:rPr>
      </w:pPr>
      <w:r w:rsidRPr="004B1D34">
        <w:rPr>
          <w:rFonts w:ascii="Georgia" w:eastAsia="Times New Roman" w:hAnsi="Georgia" w:cs="Times New Roman"/>
          <w:color w:val="494949"/>
          <w:kern w:val="0"/>
          <w:sz w:val="20"/>
          <w:szCs w:val="20"/>
          <w:shd w:val="clear" w:color="auto" w:fill="FFFFFF"/>
          <w:lang w:eastAsia="en-AU"/>
          <w14:ligatures w14:val="none"/>
        </w:rPr>
        <w:t>Unique leadership position with a global reach</w:t>
      </w:r>
    </w:p>
    <w:p w14:paraId="586FE167" w14:textId="30E35348" w:rsidR="004B1D34" w:rsidRPr="004B1D34" w:rsidRDefault="004B1D34" w:rsidP="004B1D34">
      <w:pPr>
        <w:pStyle w:val="ListParagraph"/>
        <w:numPr>
          <w:ilvl w:val="0"/>
          <w:numId w:val="1"/>
        </w:numPr>
        <w:spacing w:after="0" w:line="240" w:lineRule="auto"/>
        <w:rPr>
          <w:rFonts w:ascii="Georgia" w:eastAsia="Times New Roman" w:hAnsi="Georgia" w:cs="Times New Roman"/>
          <w:kern w:val="0"/>
          <w:sz w:val="20"/>
          <w:szCs w:val="20"/>
          <w:lang w:eastAsia="en-AU"/>
          <w14:ligatures w14:val="none"/>
        </w:rPr>
      </w:pPr>
      <w:r w:rsidRPr="004B1D34">
        <w:rPr>
          <w:rFonts w:ascii="Georgia" w:eastAsia="Times New Roman" w:hAnsi="Georgia" w:cs="Times New Roman"/>
          <w:color w:val="494949"/>
          <w:kern w:val="0"/>
          <w:sz w:val="20"/>
          <w:szCs w:val="20"/>
          <w:shd w:val="clear" w:color="auto" w:fill="FFFFFF"/>
          <w:lang w:eastAsia="en-AU"/>
          <w14:ligatures w14:val="none"/>
        </w:rPr>
        <w:t>Upcoming next-generation facilities</w:t>
      </w:r>
    </w:p>
    <w:p w14:paraId="04F2EE90" w14:textId="77777777" w:rsidR="004B1D34" w:rsidRPr="004B1D34" w:rsidRDefault="004B1D34" w:rsidP="004B1D34">
      <w:pPr>
        <w:shd w:val="clear" w:color="auto" w:fill="FFFFFF"/>
        <w:spacing w:after="0" w:line="240" w:lineRule="auto"/>
        <w:textAlignment w:val="baseline"/>
        <w:rPr>
          <w:rFonts w:ascii="Georgia" w:eastAsia="Times New Roman" w:hAnsi="Georgia" w:cs="Times New Roman"/>
          <w:color w:val="494949"/>
          <w:kern w:val="0"/>
          <w:sz w:val="20"/>
          <w:szCs w:val="20"/>
          <w:bdr w:val="none" w:sz="0" w:space="0" w:color="auto" w:frame="1"/>
          <w:lang w:eastAsia="en-AU"/>
          <w14:ligatures w14:val="none"/>
        </w:rPr>
      </w:pPr>
    </w:p>
    <w:p w14:paraId="57270E7F" w14:textId="76E3319B" w:rsidR="004B1D34" w:rsidRPr="004B1D34" w:rsidRDefault="004B1D34" w:rsidP="004B1D34">
      <w:pPr>
        <w:shd w:val="clear" w:color="auto" w:fill="FFFFFF"/>
        <w:spacing w:after="0" w:line="240" w:lineRule="auto"/>
        <w:textAlignment w:val="baseline"/>
        <w:rPr>
          <w:rFonts w:ascii="Georgia" w:eastAsia="Times New Roman" w:hAnsi="Georgia" w:cs="Times New Roman"/>
          <w:b/>
          <w:bCs/>
          <w:color w:val="494949"/>
          <w:kern w:val="0"/>
          <w:sz w:val="20"/>
          <w:szCs w:val="20"/>
          <w:bdr w:val="none" w:sz="0" w:space="0" w:color="auto" w:frame="1"/>
          <w:lang w:eastAsia="en-AU"/>
          <w14:ligatures w14:val="none"/>
        </w:rPr>
      </w:pPr>
      <w:r w:rsidRPr="004B1D34">
        <w:rPr>
          <w:rFonts w:ascii="Georgia" w:eastAsia="Times New Roman" w:hAnsi="Georgia" w:cs="Times New Roman"/>
          <w:b/>
          <w:bCs/>
          <w:color w:val="494949"/>
          <w:kern w:val="0"/>
          <w:sz w:val="20"/>
          <w:szCs w:val="20"/>
          <w:bdr w:val="none" w:sz="0" w:space="0" w:color="auto" w:frame="1"/>
          <w:lang w:eastAsia="en-AU"/>
          <w14:ligatures w14:val="none"/>
        </w:rPr>
        <w:t>THE ROLE</w:t>
      </w:r>
    </w:p>
    <w:p w14:paraId="5D5C2BE1" w14:textId="77777777" w:rsidR="004B1D34" w:rsidRPr="004B1D34" w:rsidRDefault="004B1D34" w:rsidP="004B1D34">
      <w:pPr>
        <w:shd w:val="clear" w:color="auto" w:fill="FFFFFF"/>
        <w:spacing w:after="0" w:line="240" w:lineRule="auto"/>
        <w:textAlignment w:val="baseline"/>
        <w:rPr>
          <w:rFonts w:ascii="Georgia" w:eastAsia="Times New Roman" w:hAnsi="Georgia" w:cs="Times New Roman"/>
          <w:b/>
          <w:bCs/>
          <w:color w:val="494949"/>
          <w:kern w:val="0"/>
          <w:sz w:val="20"/>
          <w:szCs w:val="20"/>
          <w:lang w:eastAsia="en-AU"/>
          <w14:ligatures w14:val="none"/>
        </w:rPr>
      </w:pPr>
    </w:p>
    <w:p w14:paraId="1064156D" w14:textId="77777777" w:rsidR="004B1D34" w:rsidRPr="004B1D34" w:rsidRDefault="004B1D34" w:rsidP="004B1D34">
      <w:pPr>
        <w:shd w:val="clear" w:color="auto" w:fill="FFFFFF"/>
        <w:spacing w:after="0" w:line="240" w:lineRule="auto"/>
        <w:textAlignment w:val="baseline"/>
        <w:rPr>
          <w:rFonts w:ascii="Georgia" w:eastAsia="Times New Roman" w:hAnsi="Georgia" w:cs="Times New Roman"/>
          <w:color w:val="494949"/>
          <w:kern w:val="0"/>
          <w:sz w:val="20"/>
          <w:szCs w:val="20"/>
          <w:lang w:eastAsia="en-AU"/>
          <w14:ligatures w14:val="none"/>
        </w:rPr>
      </w:pPr>
      <w:r w:rsidRPr="004B1D34">
        <w:rPr>
          <w:rFonts w:ascii="Georgia" w:eastAsia="Times New Roman" w:hAnsi="Georgia" w:cs="Times New Roman"/>
          <w:b/>
          <w:bCs/>
          <w:color w:val="494949"/>
          <w:kern w:val="0"/>
          <w:sz w:val="20"/>
          <w:szCs w:val="20"/>
          <w:lang w:eastAsia="en-AU"/>
          <w14:ligatures w14:val="none"/>
        </w:rPr>
        <w:t xml:space="preserve">The </w:t>
      </w:r>
      <w:r w:rsidRPr="004B1D34">
        <w:rPr>
          <w:rFonts w:ascii="Georgia" w:eastAsia="Times New Roman" w:hAnsi="Georgia" w:cs="Times New Roman"/>
          <w:b/>
          <w:bCs/>
          <w:color w:val="494949"/>
          <w:kern w:val="0"/>
          <w:sz w:val="20"/>
          <w:szCs w:val="20"/>
          <w:bdr w:val="none" w:sz="0" w:space="0" w:color="auto" w:frame="1"/>
          <w:lang w:eastAsia="en-AU"/>
          <w14:ligatures w14:val="none"/>
        </w:rPr>
        <w:t>Faculty of Science and Engineering</w:t>
      </w:r>
      <w:r w:rsidRPr="004B1D34">
        <w:rPr>
          <w:rFonts w:ascii="Georgia" w:eastAsia="Times New Roman" w:hAnsi="Georgia" w:cs="Times New Roman"/>
          <w:color w:val="494949"/>
          <w:kern w:val="0"/>
          <w:sz w:val="20"/>
          <w:szCs w:val="20"/>
          <w:bdr w:val="none" w:sz="0" w:space="0" w:color="auto" w:frame="1"/>
          <w:lang w:eastAsia="en-AU"/>
          <w14:ligatures w14:val="none"/>
        </w:rPr>
        <w:t xml:space="preserve"> </w:t>
      </w:r>
      <w:r w:rsidRPr="004B1D34">
        <w:rPr>
          <w:rFonts w:ascii="Georgia" w:eastAsia="Times New Roman" w:hAnsi="Georgia" w:cs="Times New Roman"/>
          <w:color w:val="494949"/>
          <w:kern w:val="0"/>
          <w:sz w:val="20"/>
          <w:szCs w:val="20"/>
          <w:lang w:eastAsia="en-AU"/>
          <w14:ligatures w14:val="none"/>
        </w:rPr>
        <w:t xml:space="preserve">at Macquarie University is driven by the spirit of innovation. Here we nurture the next generation of science and technology innovators. The pairing of engineering and science in a single faculty means many of our research discoveries see direct technological applications. We are active within many industry partnerships, commercial collaborations and joint enterprise initiatives with government, </w:t>
      </w:r>
      <w:proofErr w:type="gramStart"/>
      <w:r w:rsidRPr="004B1D34">
        <w:rPr>
          <w:rFonts w:ascii="Georgia" w:eastAsia="Times New Roman" w:hAnsi="Georgia" w:cs="Times New Roman"/>
          <w:color w:val="494949"/>
          <w:kern w:val="0"/>
          <w:sz w:val="20"/>
          <w:szCs w:val="20"/>
          <w:lang w:eastAsia="en-AU"/>
          <w14:ligatures w14:val="none"/>
        </w:rPr>
        <w:t>industry</w:t>
      </w:r>
      <w:proofErr w:type="gramEnd"/>
      <w:r w:rsidRPr="004B1D34">
        <w:rPr>
          <w:rFonts w:ascii="Georgia" w:eastAsia="Times New Roman" w:hAnsi="Georgia" w:cs="Times New Roman"/>
          <w:color w:val="494949"/>
          <w:kern w:val="0"/>
          <w:sz w:val="20"/>
          <w:szCs w:val="20"/>
          <w:lang w:eastAsia="en-AU"/>
          <w14:ligatures w14:val="none"/>
        </w:rPr>
        <w:t xml:space="preserve"> and business partners.</w:t>
      </w:r>
    </w:p>
    <w:p w14:paraId="54095FEB" w14:textId="77777777" w:rsidR="004B1D34" w:rsidRPr="004B1D34" w:rsidRDefault="004B1D34" w:rsidP="004B1D34">
      <w:pPr>
        <w:shd w:val="clear" w:color="auto" w:fill="FFFFFF"/>
        <w:spacing w:after="0" w:line="240" w:lineRule="auto"/>
        <w:textAlignment w:val="baseline"/>
        <w:rPr>
          <w:rFonts w:ascii="Georgia" w:eastAsia="Times New Roman" w:hAnsi="Georgia" w:cs="Times New Roman"/>
          <w:color w:val="494949"/>
          <w:kern w:val="0"/>
          <w:sz w:val="20"/>
          <w:szCs w:val="20"/>
          <w:lang w:eastAsia="en-AU"/>
          <w14:ligatures w14:val="none"/>
        </w:rPr>
      </w:pPr>
    </w:p>
    <w:p w14:paraId="6A96B0AA" w14:textId="77777777" w:rsidR="004B1D34" w:rsidRPr="004B1D34" w:rsidRDefault="004B1D34" w:rsidP="004B1D34">
      <w:pPr>
        <w:shd w:val="clear" w:color="auto" w:fill="FFFFFF"/>
        <w:spacing w:after="0" w:line="240" w:lineRule="auto"/>
        <w:textAlignment w:val="baseline"/>
        <w:rPr>
          <w:rFonts w:ascii="Georgia" w:eastAsia="Times New Roman" w:hAnsi="Georgia" w:cs="Times New Roman"/>
          <w:color w:val="494949"/>
          <w:kern w:val="0"/>
          <w:sz w:val="20"/>
          <w:szCs w:val="20"/>
          <w:lang w:eastAsia="en-AU"/>
          <w14:ligatures w14:val="none"/>
        </w:rPr>
      </w:pPr>
      <w:r w:rsidRPr="004B1D34">
        <w:rPr>
          <w:rFonts w:ascii="Georgia" w:eastAsia="Times New Roman" w:hAnsi="Georgia" w:cs="Times New Roman"/>
          <w:b/>
          <w:bCs/>
          <w:color w:val="494949"/>
          <w:kern w:val="0"/>
          <w:sz w:val="20"/>
          <w:szCs w:val="20"/>
          <w:bdr w:val="none" w:sz="0" w:space="0" w:color="auto" w:frame="1"/>
          <w:lang w:eastAsia="en-AU"/>
          <w14:ligatures w14:val="none"/>
        </w:rPr>
        <w:t>AAO</w:t>
      </w:r>
      <w:r w:rsidRPr="004B1D34">
        <w:rPr>
          <w:rFonts w:ascii="Georgia" w:eastAsia="Times New Roman" w:hAnsi="Georgia" w:cs="Times New Roman"/>
          <w:b/>
          <w:bCs/>
          <w:color w:val="494949"/>
          <w:kern w:val="0"/>
          <w:sz w:val="20"/>
          <w:szCs w:val="20"/>
          <w:lang w:eastAsia="en-AU"/>
          <w14:ligatures w14:val="none"/>
        </w:rPr>
        <w:t>-</w:t>
      </w:r>
      <w:r w:rsidRPr="004B1D34">
        <w:rPr>
          <w:rFonts w:ascii="Georgia" w:eastAsia="Times New Roman" w:hAnsi="Georgia" w:cs="Times New Roman"/>
          <w:b/>
          <w:bCs/>
          <w:color w:val="494949"/>
          <w:kern w:val="0"/>
          <w:sz w:val="20"/>
          <w:szCs w:val="20"/>
          <w:bdr w:val="none" w:sz="0" w:space="0" w:color="auto" w:frame="1"/>
          <w:lang w:eastAsia="en-AU"/>
          <w14:ligatures w14:val="none"/>
        </w:rPr>
        <w:t>Macquarie</w:t>
      </w:r>
      <w:r w:rsidRPr="004B1D34">
        <w:rPr>
          <w:rFonts w:ascii="Georgia" w:eastAsia="Times New Roman" w:hAnsi="Georgia" w:cs="Times New Roman"/>
          <w:color w:val="494949"/>
          <w:kern w:val="0"/>
          <w:sz w:val="20"/>
          <w:szCs w:val="20"/>
          <w:lang w:eastAsia="en-AU"/>
          <w14:ligatures w14:val="none"/>
        </w:rPr>
        <w:t xml:space="preserve"> works in a matrix structure with close collaboration across its functional groups. There is a strong emphasis on communities of practice and a shared culture of learning and innovation.</w:t>
      </w:r>
    </w:p>
    <w:p w14:paraId="661F66D2" w14:textId="77777777" w:rsidR="004B1D34" w:rsidRPr="004B1D34" w:rsidRDefault="004B1D34" w:rsidP="004B1D34">
      <w:pPr>
        <w:shd w:val="clear" w:color="auto" w:fill="FFFFFF"/>
        <w:spacing w:after="0" w:line="240" w:lineRule="auto"/>
        <w:textAlignment w:val="baseline"/>
        <w:rPr>
          <w:rFonts w:ascii="Georgia" w:eastAsia="Times New Roman" w:hAnsi="Georgia" w:cs="Times New Roman"/>
          <w:color w:val="494949"/>
          <w:kern w:val="0"/>
          <w:sz w:val="20"/>
          <w:szCs w:val="20"/>
          <w:lang w:eastAsia="en-AU"/>
          <w14:ligatures w14:val="none"/>
        </w:rPr>
      </w:pPr>
    </w:p>
    <w:p w14:paraId="32046132" w14:textId="77777777" w:rsidR="004B1D34" w:rsidRPr="004B1D34" w:rsidRDefault="004B1D34" w:rsidP="004B1D34">
      <w:pPr>
        <w:shd w:val="clear" w:color="auto" w:fill="FFFFFF"/>
        <w:spacing w:after="0" w:line="240" w:lineRule="auto"/>
        <w:textAlignment w:val="baseline"/>
        <w:rPr>
          <w:rFonts w:ascii="Georgia" w:eastAsia="Times New Roman" w:hAnsi="Georgia" w:cs="Times New Roman"/>
          <w:color w:val="494949"/>
          <w:kern w:val="0"/>
          <w:sz w:val="20"/>
          <w:szCs w:val="20"/>
          <w:lang w:eastAsia="en-AU"/>
          <w14:ligatures w14:val="none"/>
        </w:rPr>
      </w:pPr>
      <w:r w:rsidRPr="004B1D34">
        <w:rPr>
          <w:rFonts w:ascii="Georgia" w:eastAsia="Times New Roman" w:hAnsi="Georgia" w:cs="Times New Roman"/>
          <w:color w:val="494949"/>
          <w:kern w:val="0"/>
          <w:sz w:val="20"/>
          <w:szCs w:val="20"/>
          <w:lang w:eastAsia="en-AU"/>
          <w14:ligatures w14:val="none"/>
        </w:rPr>
        <w:t xml:space="preserve">Research translation and instrumentation engineering are key priorities of the University and faculty. Accordingly, significant investment is being made with the establishment of a new Engineering and AAO building within the Science and Engineering Precinct. The new building will enable co-location of research, </w:t>
      </w:r>
      <w:proofErr w:type="gramStart"/>
      <w:r w:rsidRPr="004B1D34">
        <w:rPr>
          <w:rFonts w:ascii="Georgia" w:eastAsia="Times New Roman" w:hAnsi="Georgia" w:cs="Times New Roman"/>
          <w:color w:val="494949"/>
          <w:kern w:val="0"/>
          <w:sz w:val="20"/>
          <w:szCs w:val="20"/>
          <w:lang w:eastAsia="en-AU"/>
          <w14:ligatures w14:val="none"/>
        </w:rPr>
        <w:t>engineering</w:t>
      </w:r>
      <w:proofErr w:type="gramEnd"/>
      <w:r w:rsidRPr="004B1D34">
        <w:rPr>
          <w:rFonts w:ascii="Georgia" w:eastAsia="Times New Roman" w:hAnsi="Georgia" w:cs="Times New Roman"/>
          <w:color w:val="494949"/>
          <w:kern w:val="0"/>
          <w:sz w:val="20"/>
          <w:szCs w:val="20"/>
          <w:lang w:eastAsia="en-AU"/>
          <w14:ligatures w14:val="none"/>
        </w:rPr>
        <w:t xml:space="preserve"> and commercial facilities. It will bring together the School of Engineering and Australian Astronomical Optics - Macquarie at Macquarie University’s </w:t>
      </w:r>
      <w:proofErr w:type="spellStart"/>
      <w:r w:rsidRPr="004B1D34">
        <w:rPr>
          <w:rFonts w:ascii="Georgia" w:eastAsia="Times New Roman" w:hAnsi="Georgia" w:cs="Times New Roman"/>
          <w:color w:val="494949"/>
          <w:kern w:val="0"/>
          <w:sz w:val="20"/>
          <w:szCs w:val="20"/>
          <w:lang w:eastAsia="en-AU"/>
          <w14:ligatures w14:val="none"/>
        </w:rPr>
        <w:t>Wallumattagal</w:t>
      </w:r>
      <w:proofErr w:type="spellEnd"/>
      <w:r w:rsidRPr="004B1D34">
        <w:rPr>
          <w:rFonts w:ascii="Georgia" w:eastAsia="Times New Roman" w:hAnsi="Georgia" w:cs="Times New Roman"/>
          <w:color w:val="494949"/>
          <w:kern w:val="0"/>
          <w:sz w:val="20"/>
          <w:szCs w:val="20"/>
          <w:lang w:eastAsia="en-AU"/>
          <w14:ligatures w14:val="none"/>
        </w:rPr>
        <w:t xml:space="preserve"> Campus. Currently in construction, we anticipate the new building to be active in 2025.</w:t>
      </w:r>
    </w:p>
    <w:p w14:paraId="08D8FACC" w14:textId="77777777" w:rsidR="004B1D34" w:rsidRPr="004B1D34" w:rsidRDefault="004B1D34" w:rsidP="004B1D34">
      <w:pPr>
        <w:shd w:val="clear" w:color="auto" w:fill="FFFFFF"/>
        <w:spacing w:after="0" w:line="240" w:lineRule="auto"/>
        <w:textAlignment w:val="baseline"/>
        <w:rPr>
          <w:rFonts w:ascii="Georgia" w:eastAsia="Times New Roman" w:hAnsi="Georgia" w:cs="Times New Roman"/>
          <w:color w:val="494949"/>
          <w:kern w:val="0"/>
          <w:sz w:val="20"/>
          <w:szCs w:val="20"/>
          <w:lang w:eastAsia="en-AU"/>
          <w14:ligatures w14:val="none"/>
        </w:rPr>
      </w:pPr>
    </w:p>
    <w:p w14:paraId="6D11832B" w14:textId="77777777" w:rsidR="004B1D34" w:rsidRPr="004B1D34" w:rsidRDefault="004B1D34" w:rsidP="004B1D34">
      <w:pPr>
        <w:shd w:val="clear" w:color="auto" w:fill="FFFFFF"/>
        <w:spacing w:after="0" w:line="240" w:lineRule="auto"/>
        <w:textAlignment w:val="baseline"/>
        <w:rPr>
          <w:rFonts w:ascii="Georgia" w:eastAsia="Times New Roman" w:hAnsi="Georgia" w:cs="Times New Roman"/>
          <w:color w:val="494949"/>
          <w:kern w:val="0"/>
          <w:sz w:val="20"/>
          <w:szCs w:val="20"/>
          <w:lang w:eastAsia="en-AU"/>
          <w14:ligatures w14:val="none"/>
        </w:rPr>
      </w:pPr>
      <w:r w:rsidRPr="004B1D34">
        <w:rPr>
          <w:rFonts w:ascii="Georgia" w:eastAsia="Times New Roman" w:hAnsi="Georgia" w:cs="Times New Roman"/>
          <w:color w:val="494949"/>
          <w:kern w:val="0"/>
          <w:sz w:val="20"/>
          <w:szCs w:val="20"/>
          <w:lang w:eastAsia="en-AU"/>
          <w14:ligatures w14:val="none"/>
        </w:rPr>
        <w:t>Our expertise includes:</w:t>
      </w:r>
    </w:p>
    <w:p w14:paraId="53E1F7D0" w14:textId="77777777" w:rsidR="004B1D34" w:rsidRPr="004B1D34" w:rsidRDefault="004B1D34" w:rsidP="004B1D34">
      <w:pPr>
        <w:shd w:val="clear" w:color="auto" w:fill="FFFFFF"/>
        <w:spacing w:after="0" w:line="240" w:lineRule="auto"/>
        <w:textAlignment w:val="baseline"/>
        <w:rPr>
          <w:rFonts w:ascii="Georgia" w:eastAsia="Times New Roman" w:hAnsi="Georgia" w:cs="Times New Roman"/>
          <w:color w:val="494949"/>
          <w:kern w:val="0"/>
          <w:sz w:val="20"/>
          <w:szCs w:val="20"/>
          <w:lang w:eastAsia="en-AU"/>
          <w14:ligatures w14:val="none"/>
        </w:rPr>
      </w:pPr>
      <w:r w:rsidRPr="004B1D34">
        <w:rPr>
          <w:rFonts w:ascii="Georgia" w:eastAsia="Times New Roman" w:hAnsi="Georgia" w:cs="Times New Roman"/>
          <w:color w:val="494949"/>
          <w:kern w:val="0"/>
          <w:sz w:val="20"/>
          <w:szCs w:val="20"/>
          <w:lang w:eastAsia="en-AU"/>
          <w14:ligatures w14:val="none"/>
        </w:rPr>
        <w:t>• developing innovative technology for use in astronomical instruments</w:t>
      </w:r>
      <w:r w:rsidRPr="004B1D34">
        <w:rPr>
          <w:rFonts w:ascii="Georgia" w:eastAsia="Times New Roman" w:hAnsi="Georgia" w:cs="Times New Roman"/>
          <w:color w:val="494949"/>
          <w:kern w:val="0"/>
          <w:sz w:val="20"/>
          <w:szCs w:val="20"/>
          <w:lang w:eastAsia="en-AU"/>
          <w14:ligatures w14:val="none"/>
        </w:rPr>
        <w:br/>
        <w:t>• developing software and data systems for the processing, storage, and access of data</w:t>
      </w:r>
      <w:r w:rsidRPr="004B1D34">
        <w:rPr>
          <w:rFonts w:ascii="Georgia" w:eastAsia="Times New Roman" w:hAnsi="Georgia" w:cs="Times New Roman"/>
          <w:color w:val="494949"/>
          <w:kern w:val="0"/>
          <w:sz w:val="20"/>
          <w:szCs w:val="20"/>
          <w:lang w:eastAsia="en-AU"/>
          <w14:ligatures w14:val="none"/>
        </w:rPr>
        <w:br/>
        <w:t>• using these instruments and systems for scientific research.</w:t>
      </w:r>
    </w:p>
    <w:p w14:paraId="0F46E452" w14:textId="77777777" w:rsidR="004B1D34" w:rsidRPr="004B1D34" w:rsidRDefault="004B1D34" w:rsidP="004B1D34">
      <w:pPr>
        <w:shd w:val="clear" w:color="auto" w:fill="FFFFFF"/>
        <w:spacing w:after="0" w:line="240" w:lineRule="auto"/>
        <w:textAlignment w:val="baseline"/>
        <w:rPr>
          <w:rFonts w:ascii="Georgia" w:eastAsia="Times New Roman" w:hAnsi="Georgia" w:cs="Times New Roman"/>
          <w:color w:val="494949"/>
          <w:kern w:val="0"/>
          <w:sz w:val="20"/>
          <w:szCs w:val="20"/>
          <w:bdr w:val="none" w:sz="0" w:space="0" w:color="auto" w:frame="1"/>
          <w:lang w:eastAsia="en-AU"/>
          <w14:ligatures w14:val="none"/>
        </w:rPr>
      </w:pPr>
    </w:p>
    <w:p w14:paraId="1EECD5AF" w14:textId="071A193D" w:rsidR="004B1D34" w:rsidRPr="004B1D34" w:rsidRDefault="004B1D34" w:rsidP="004B1D34">
      <w:pPr>
        <w:shd w:val="clear" w:color="auto" w:fill="FFFFFF"/>
        <w:spacing w:after="0" w:line="240" w:lineRule="auto"/>
        <w:textAlignment w:val="baseline"/>
        <w:rPr>
          <w:rFonts w:ascii="Georgia" w:eastAsia="Times New Roman" w:hAnsi="Georgia" w:cs="Times New Roman"/>
          <w:b/>
          <w:bCs/>
          <w:color w:val="494949"/>
          <w:kern w:val="0"/>
          <w:sz w:val="20"/>
          <w:szCs w:val="20"/>
          <w:lang w:eastAsia="en-AU"/>
          <w14:ligatures w14:val="none"/>
        </w:rPr>
      </w:pPr>
      <w:r w:rsidRPr="004B1D34">
        <w:rPr>
          <w:rFonts w:ascii="Georgia" w:eastAsia="Times New Roman" w:hAnsi="Georgia" w:cs="Times New Roman"/>
          <w:b/>
          <w:bCs/>
          <w:color w:val="494949"/>
          <w:kern w:val="0"/>
          <w:sz w:val="20"/>
          <w:szCs w:val="20"/>
          <w:bdr w:val="none" w:sz="0" w:space="0" w:color="auto" w:frame="1"/>
          <w:lang w:eastAsia="en-AU"/>
          <w14:ligatures w14:val="none"/>
        </w:rPr>
        <w:t xml:space="preserve">Who we are looking </w:t>
      </w:r>
      <w:proofErr w:type="gramStart"/>
      <w:r w:rsidRPr="004B1D34">
        <w:rPr>
          <w:rFonts w:ascii="Georgia" w:eastAsia="Times New Roman" w:hAnsi="Georgia" w:cs="Times New Roman"/>
          <w:b/>
          <w:bCs/>
          <w:color w:val="494949"/>
          <w:kern w:val="0"/>
          <w:sz w:val="20"/>
          <w:szCs w:val="20"/>
          <w:bdr w:val="none" w:sz="0" w:space="0" w:color="auto" w:frame="1"/>
          <w:lang w:eastAsia="en-AU"/>
          <w14:ligatures w14:val="none"/>
        </w:rPr>
        <w:t>for</w:t>
      </w:r>
      <w:proofErr w:type="gramEnd"/>
    </w:p>
    <w:p w14:paraId="7ECE5C5C" w14:textId="77777777" w:rsidR="004B1D34" w:rsidRPr="004B1D34" w:rsidRDefault="004B1D34" w:rsidP="004B1D34">
      <w:pPr>
        <w:shd w:val="clear" w:color="auto" w:fill="FFFFFF"/>
        <w:spacing w:after="0" w:line="240" w:lineRule="auto"/>
        <w:textAlignment w:val="baseline"/>
        <w:rPr>
          <w:rFonts w:ascii="Georgia" w:eastAsia="Times New Roman" w:hAnsi="Georgia" w:cs="Times New Roman"/>
          <w:color w:val="494949"/>
          <w:kern w:val="0"/>
          <w:sz w:val="20"/>
          <w:szCs w:val="20"/>
          <w:lang w:eastAsia="en-AU"/>
          <w14:ligatures w14:val="none"/>
        </w:rPr>
      </w:pPr>
      <w:r w:rsidRPr="004B1D34">
        <w:rPr>
          <w:rFonts w:ascii="Georgia" w:eastAsia="Times New Roman" w:hAnsi="Georgia" w:cs="Times New Roman"/>
          <w:color w:val="494949"/>
          <w:kern w:val="0"/>
          <w:sz w:val="20"/>
          <w:szCs w:val="20"/>
          <w:lang w:eastAsia="en-AU"/>
          <w14:ligatures w14:val="none"/>
        </w:rPr>
        <w:t xml:space="preserve">To be successful in this role, you will have proven academic leadership in your discipline and be known as an eminent authority in your field. You will be a committed enabler of multidisciplinary collaborations, playing an active role in collaborating with researchers across the discipline, </w:t>
      </w:r>
      <w:proofErr w:type="gramStart"/>
      <w:r w:rsidRPr="004B1D34">
        <w:rPr>
          <w:rFonts w:ascii="Georgia" w:eastAsia="Times New Roman" w:hAnsi="Georgia" w:cs="Times New Roman"/>
          <w:color w:val="494949"/>
          <w:kern w:val="0"/>
          <w:sz w:val="20"/>
          <w:szCs w:val="20"/>
          <w:lang w:eastAsia="en-AU"/>
          <w14:ligatures w14:val="none"/>
        </w:rPr>
        <w:t>faculty</w:t>
      </w:r>
      <w:proofErr w:type="gramEnd"/>
      <w:r w:rsidRPr="004B1D34">
        <w:rPr>
          <w:rFonts w:ascii="Georgia" w:eastAsia="Times New Roman" w:hAnsi="Georgia" w:cs="Times New Roman"/>
          <w:color w:val="494949"/>
          <w:kern w:val="0"/>
          <w:sz w:val="20"/>
          <w:szCs w:val="20"/>
          <w:lang w:eastAsia="en-AU"/>
          <w14:ligatures w14:val="none"/>
        </w:rPr>
        <w:t xml:space="preserve"> and wider academic community. You will have demonstrated the ability to lead and uplift large technical teams. Your proven track record of developing trust, building commitment, modelling core University </w:t>
      </w:r>
      <w:proofErr w:type="gramStart"/>
      <w:r w:rsidRPr="004B1D34">
        <w:rPr>
          <w:rFonts w:ascii="Georgia" w:eastAsia="Times New Roman" w:hAnsi="Georgia" w:cs="Times New Roman"/>
          <w:color w:val="494949"/>
          <w:kern w:val="0"/>
          <w:sz w:val="20"/>
          <w:szCs w:val="20"/>
          <w:lang w:eastAsia="en-AU"/>
          <w14:ligatures w14:val="none"/>
        </w:rPr>
        <w:t>values</w:t>
      </w:r>
      <w:proofErr w:type="gramEnd"/>
      <w:r w:rsidRPr="004B1D34">
        <w:rPr>
          <w:rFonts w:ascii="Georgia" w:eastAsia="Times New Roman" w:hAnsi="Georgia" w:cs="Times New Roman"/>
          <w:color w:val="494949"/>
          <w:kern w:val="0"/>
          <w:sz w:val="20"/>
          <w:szCs w:val="20"/>
          <w:lang w:eastAsia="en-AU"/>
          <w14:ligatures w14:val="none"/>
        </w:rPr>
        <w:t xml:space="preserve"> and fostering an environment of innovation and excellence will enable you to succeed in this role.</w:t>
      </w:r>
    </w:p>
    <w:p w14:paraId="1D4DC5FE" w14:textId="77777777" w:rsidR="004B1D34" w:rsidRPr="004B1D34" w:rsidRDefault="004B1D34" w:rsidP="004B1D34">
      <w:pPr>
        <w:shd w:val="clear" w:color="auto" w:fill="FFFFFF"/>
        <w:spacing w:after="0" w:line="240" w:lineRule="auto"/>
        <w:textAlignment w:val="baseline"/>
        <w:rPr>
          <w:rFonts w:ascii="Georgia" w:eastAsia="Times New Roman" w:hAnsi="Georgia" w:cs="Times New Roman"/>
          <w:color w:val="494949"/>
          <w:kern w:val="0"/>
          <w:sz w:val="20"/>
          <w:szCs w:val="20"/>
          <w:bdr w:val="none" w:sz="0" w:space="0" w:color="auto" w:frame="1"/>
          <w:lang w:eastAsia="en-AU"/>
          <w14:ligatures w14:val="none"/>
        </w:rPr>
      </w:pPr>
    </w:p>
    <w:p w14:paraId="4DBA21B1" w14:textId="2DB1E93E" w:rsidR="004B1D34" w:rsidRPr="004B1D34" w:rsidRDefault="004B1D34" w:rsidP="004B1D34">
      <w:pPr>
        <w:shd w:val="clear" w:color="auto" w:fill="FFFFFF"/>
        <w:spacing w:after="0" w:line="240" w:lineRule="auto"/>
        <w:textAlignment w:val="baseline"/>
        <w:rPr>
          <w:rFonts w:ascii="Georgia" w:eastAsia="Times New Roman" w:hAnsi="Georgia" w:cs="Times New Roman"/>
          <w:b/>
          <w:bCs/>
          <w:color w:val="494949"/>
          <w:kern w:val="0"/>
          <w:sz w:val="20"/>
          <w:szCs w:val="20"/>
          <w:lang w:eastAsia="en-AU"/>
          <w14:ligatures w14:val="none"/>
        </w:rPr>
      </w:pPr>
      <w:r w:rsidRPr="004B1D34">
        <w:rPr>
          <w:rFonts w:ascii="Georgia" w:eastAsia="Times New Roman" w:hAnsi="Georgia" w:cs="Times New Roman"/>
          <w:b/>
          <w:bCs/>
          <w:color w:val="494949"/>
          <w:kern w:val="0"/>
          <w:sz w:val="20"/>
          <w:szCs w:val="20"/>
          <w:bdr w:val="none" w:sz="0" w:space="0" w:color="auto" w:frame="1"/>
          <w:lang w:eastAsia="en-AU"/>
          <w14:ligatures w14:val="none"/>
        </w:rPr>
        <w:t>How you can apply</w:t>
      </w:r>
    </w:p>
    <w:p w14:paraId="78AB6F45" w14:textId="77777777" w:rsidR="004B1D34" w:rsidRPr="004B1D34" w:rsidRDefault="004B1D34" w:rsidP="004B1D34">
      <w:pPr>
        <w:shd w:val="clear" w:color="auto" w:fill="FFFFFF"/>
        <w:spacing w:after="0" w:line="240" w:lineRule="auto"/>
        <w:textAlignment w:val="baseline"/>
        <w:rPr>
          <w:rFonts w:ascii="Georgia" w:eastAsia="Times New Roman" w:hAnsi="Georgia" w:cs="Times New Roman"/>
          <w:color w:val="494949"/>
          <w:kern w:val="0"/>
          <w:sz w:val="20"/>
          <w:szCs w:val="20"/>
          <w:lang w:eastAsia="en-AU"/>
          <w14:ligatures w14:val="none"/>
        </w:rPr>
      </w:pPr>
      <w:r w:rsidRPr="004B1D34">
        <w:rPr>
          <w:rFonts w:ascii="Georgia" w:eastAsia="Times New Roman" w:hAnsi="Georgia" w:cs="Times New Roman"/>
          <w:color w:val="494949"/>
          <w:kern w:val="0"/>
          <w:sz w:val="20"/>
          <w:szCs w:val="20"/>
          <w:lang w:eastAsia="en-AU"/>
          <w14:ligatures w14:val="none"/>
        </w:rPr>
        <w:t xml:space="preserve">If you are interested in this opportunity, please submit an updated copy of your CV and responses to the selection criteria through Workday. To listen to the Executive Dean Professor Lucy Marshall on her vision for the role, and to gain further insights on the position, explore our online </w:t>
      </w:r>
      <w:hyperlink r:id="rId5" w:tgtFrame="_blank" w:history="1">
        <w:r w:rsidRPr="004B1D34">
          <w:rPr>
            <w:rFonts w:ascii="Georgia" w:eastAsia="Times New Roman" w:hAnsi="Georgia" w:cs="Times New Roman"/>
            <w:color w:val="0875E1"/>
            <w:kern w:val="0"/>
            <w:sz w:val="20"/>
            <w:szCs w:val="20"/>
            <w:u w:val="single"/>
            <w:lang w:eastAsia="en-AU"/>
            <w14:ligatures w14:val="none"/>
          </w:rPr>
          <w:t>Candidate Brochure</w:t>
        </w:r>
      </w:hyperlink>
      <w:r w:rsidRPr="004B1D34">
        <w:rPr>
          <w:rFonts w:ascii="Georgia" w:eastAsia="Times New Roman" w:hAnsi="Georgia" w:cs="Times New Roman"/>
          <w:color w:val="494949"/>
          <w:kern w:val="0"/>
          <w:sz w:val="20"/>
          <w:szCs w:val="20"/>
          <w:lang w:eastAsia="en-AU"/>
          <w14:ligatures w14:val="none"/>
        </w:rPr>
        <w:t>.</w:t>
      </w:r>
    </w:p>
    <w:p w14:paraId="7093B2D0" w14:textId="77777777" w:rsidR="004B1D34" w:rsidRPr="004B1D34" w:rsidRDefault="004B1D34" w:rsidP="004B1D34">
      <w:pPr>
        <w:shd w:val="clear" w:color="auto" w:fill="FFFFFF"/>
        <w:spacing w:after="0" w:line="240" w:lineRule="auto"/>
        <w:textAlignment w:val="baseline"/>
        <w:rPr>
          <w:rFonts w:ascii="Georgia" w:eastAsia="Times New Roman" w:hAnsi="Georgia" w:cs="Times New Roman"/>
          <w:color w:val="494949"/>
          <w:kern w:val="0"/>
          <w:sz w:val="20"/>
          <w:szCs w:val="20"/>
          <w:lang w:eastAsia="en-AU"/>
          <w14:ligatures w14:val="none"/>
        </w:rPr>
      </w:pPr>
    </w:p>
    <w:p w14:paraId="63D8A074" w14:textId="4BB16C47" w:rsidR="004B1D34" w:rsidRPr="004B1D34" w:rsidRDefault="004B1D34" w:rsidP="004B1D34">
      <w:pPr>
        <w:shd w:val="clear" w:color="auto" w:fill="FFFFFF"/>
        <w:spacing w:after="0" w:line="240" w:lineRule="auto"/>
        <w:textAlignment w:val="baseline"/>
        <w:rPr>
          <w:rFonts w:ascii="Georgia" w:eastAsia="Times New Roman" w:hAnsi="Georgia" w:cs="Times New Roman"/>
          <w:color w:val="494949"/>
          <w:kern w:val="0"/>
          <w:sz w:val="20"/>
          <w:szCs w:val="20"/>
          <w:lang w:eastAsia="en-AU"/>
          <w14:ligatures w14:val="none"/>
        </w:rPr>
      </w:pPr>
      <w:r w:rsidRPr="004B1D34">
        <w:rPr>
          <w:rFonts w:ascii="Georgia" w:eastAsia="Times New Roman" w:hAnsi="Georgia" w:cs="Times New Roman"/>
          <w:color w:val="494949"/>
          <w:kern w:val="0"/>
          <w:sz w:val="20"/>
          <w:szCs w:val="20"/>
          <w:lang w:eastAsia="en-AU"/>
          <w14:ligatures w14:val="none"/>
        </w:rPr>
        <w:t>Applications should be submitted through Workday (</w:t>
      </w:r>
      <w:hyperlink r:id="rId6" w:tgtFrame="_blank" w:history="1">
        <w:r w:rsidRPr="004B1D34">
          <w:rPr>
            <w:rFonts w:ascii="Georgia" w:eastAsia="Times New Roman" w:hAnsi="Georgia" w:cs="Times New Roman"/>
            <w:color w:val="0875E1"/>
            <w:kern w:val="0"/>
            <w:sz w:val="20"/>
            <w:szCs w:val="20"/>
            <w:u w:val="single"/>
            <w:lang w:eastAsia="en-AU"/>
            <w14:ligatures w14:val="none"/>
          </w:rPr>
          <w:t>www.jobs.mq.edu.au</w:t>
        </w:r>
      </w:hyperlink>
      <w:r w:rsidRPr="004B1D34">
        <w:rPr>
          <w:rFonts w:ascii="Georgia" w:eastAsia="Times New Roman" w:hAnsi="Georgia" w:cs="Times New Roman"/>
          <w:color w:val="494949"/>
          <w:kern w:val="0"/>
          <w:sz w:val="20"/>
          <w:szCs w:val="20"/>
          <w:lang w:eastAsia="en-AU"/>
          <w14:ligatures w14:val="none"/>
        </w:rPr>
        <w:t xml:space="preserve">), including a CV and Candidate Statement by the </w:t>
      </w:r>
      <w:r w:rsidRPr="004B1D34">
        <w:rPr>
          <w:rFonts w:ascii="Georgia" w:eastAsia="Times New Roman" w:hAnsi="Georgia" w:cs="Times New Roman"/>
          <w:color w:val="494949"/>
          <w:kern w:val="0"/>
          <w:sz w:val="20"/>
          <w:szCs w:val="20"/>
          <w:bdr w:val="none" w:sz="0" w:space="0" w:color="auto" w:frame="1"/>
          <w:lang w:eastAsia="en-AU"/>
          <w14:ligatures w14:val="none"/>
        </w:rPr>
        <w:t>closing date</w:t>
      </w:r>
      <w:r w:rsidRPr="004B1D34">
        <w:rPr>
          <w:rFonts w:ascii="Georgia" w:eastAsia="Times New Roman" w:hAnsi="Georgia" w:cs="Times New Roman"/>
          <w:color w:val="494949"/>
          <w:kern w:val="0"/>
          <w:sz w:val="20"/>
          <w:szCs w:val="20"/>
          <w:lang w:eastAsia="en-AU"/>
          <w14:ligatures w14:val="none"/>
        </w:rPr>
        <w:t>.</w:t>
      </w:r>
    </w:p>
    <w:p w14:paraId="40B44318" w14:textId="77777777" w:rsidR="004B1D34" w:rsidRPr="004B1D34" w:rsidRDefault="004B1D34" w:rsidP="004B1D34">
      <w:pPr>
        <w:shd w:val="clear" w:color="auto" w:fill="FFFFFF"/>
        <w:spacing w:after="0" w:line="240" w:lineRule="auto"/>
        <w:textAlignment w:val="baseline"/>
        <w:rPr>
          <w:rFonts w:ascii="Georgia" w:eastAsia="Times New Roman" w:hAnsi="Georgia" w:cs="Times New Roman"/>
          <w:color w:val="494949"/>
          <w:kern w:val="0"/>
          <w:sz w:val="20"/>
          <w:szCs w:val="20"/>
          <w:lang w:eastAsia="en-AU"/>
          <w14:ligatures w14:val="none"/>
        </w:rPr>
      </w:pPr>
    </w:p>
    <w:p w14:paraId="08905BAF" w14:textId="6D3FB94A" w:rsidR="004B1D34" w:rsidRPr="004B1D34" w:rsidRDefault="004B1D34" w:rsidP="004B1D34">
      <w:pPr>
        <w:shd w:val="clear" w:color="auto" w:fill="FFFFFF"/>
        <w:spacing w:after="0" w:line="240" w:lineRule="auto"/>
        <w:textAlignment w:val="baseline"/>
        <w:rPr>
          <w:rFonts w:ascii="Georgia" w:eastAsia="Times New Roman" w:hAnsi="Georgia" w:cs="Times New Roman"/>
          <w:color w:val="494949"/>
          <w:kern w:val="0"/>
          <w:sz w:val="20"/>
          <w:szCs w:val="20"/>
          <w:lang w:eastAsia="en-AU"/>
          <w14:ligatures w14:val="none"/>
        </w:rPr>
      </w:pPr>
      <w:r w:rsidRPr="004B1D34">
        <w:rPr>
          <w:rFonts w:ascii="Georgia" w:eastAsia="Times New Roman" w:hAnsi="Georgia" w:cs="Times New Roman"/>
          <w:color w:val="494949"/>
          <w:kern w:val="0"/>
          <w:sz w:val="20"/>
          <w:szCs w:val="20"/>
          <w:lang w:eastAsia="en-AU"/>
          <w14:ligatures w14:val="none"/>
        </w:rPr>
        <w:t xml:space="preserve">For details regarding the position, contact </w:t>
      </w:r>
      <w:r w:rsidRPr="004B1D34">
        <w:rPr>
          <w:rFonts w:ascii="Georgia" w:eastAsia="Times New Roman" w:hAnsi="Georgia" w:cs="Times New Roman"/>
          <w:color w:val="494949"/>
          <w:kern w:val="0"/>
          <w:sz w:val="20"/>
          <w:szCs w:val="20"/>
          <w:bdr w:val="none" w:sz="0" w:space="0" w:color="auto" w:frame="1"/>
          <w:lang w:eastAsia="en-AU"/>
          <w14:ligatures w14:val="none"/>
        </w:rPr>
        <w:t>Professor Lucy Marshall, Faculty of Science and Engineering Executive Dean</w:t>
      </w:r>
      <w:r w:rsidRPr="004B1D34">
        <w:rPr>
          <w:rFonts w:ascii="Georgia" w:eastAsia="Times New Roman" w:hAnsi="Georgia" w:cs="Times New Roman"/>
          <w:color w:val="494949"/>
          <w:kern w:val="0"/>
          <w:sz w:val="20"/>
          <w:szCs w:val="20"/>
          <w:lang w:eastAsia="en-AU"/>
          <w14:ligatures w14:val="none"/>
        </w:rPr>
        <w:t>, by email to </w:t>
      </w:r>
      <w:hyperlink r:id="rId7" w:tgtFrame="_blank" w:history="1">
        <w:r w:rsidRPr="004B1D34">
          <w:rPr>
            <w:rFonts w:ascii="Georgia" w:eastAsia="Times New Roman" w:hAnsi="Georgia" w:cs="Times New Roman"/>
            <w:color w:val="0875E1"/>
            <w:kern w:val="0"/>
            <w:sz w:val="20"/>
            <w:szCs w:val="20"/>
            <w:u w:val="single"/>
            <w:bdr w:val="none" w:sz="0" w:space="0" w:color="auto" w:frame="1"/>
            <w:lang w:eastAsia="en-AU"/>
            <w14:ligatures w14:val="none"/>
          </w:rPr>
          <w:t>lucy.marshall@mq.edu.au</w:t>
        </w:r>
      </w:hyperlink>
      <w:r w:rsidRPr="004B1D34">
        <w:rPr>
          <w:rFonts w:ascii="Georgia" w:eastAsia="Times New Roman" w:hAnsi="Georgia" w:cs="Times New Roman"/>
          <w:color w:val="494949"/>
          <w:kern w:val="0"/>
          <w:sz w:val="20"/>
          <w:szCs w:val="20"/>
          <w:lang w:eastAsia="en-AU"/>
          <w14:ligatures w14:val="none"/>
        </w:rPr>
        <w:t xml:space="preserve"> or for general enquiries contact </w:t>
      </w:r>
      <w:r w:rsidRPr="004B1D34">
        <w:rPr>
          <w:rFonts w:ascii="Georgia" w:eastAsia="Times New Roman" w:hAnsi="Georgia" w:cs="Times New Roman"/>
          <w:color w:val="494949"/>
          <w:kern w:val="0"/>
          <w:sz w:val="20"/>
          <w:szCs w:val="20"/>
          <w:bdr w:val="none" w:sz="0" w:space="0" w:color="auto" w:frame="1"/>
          <w:lang w:eastAsia="en-AU"/>
          <w14:ligatures w14:val="none"/>
        </w:rPr>
        <w:t xml:space="preserve">Roberta </w:t>
      </w:r>
      <w:proofErr w:type="spellStart"/>
      <w:r w:rsidRPr="004B1D34">
        <w:rPr>
          <w:rFonts w:ascii="Georgia" w:eastAsia="Times New Roman" w:hAnsi="Georgia" w:cs="Times New Roman"/>
          <w:color w:val="494949"/>
          <w:kern w:val="0"/>
          <w:sz w:val="20"/>
          <w:szCs w:val="20"/>
          <w:bdr w:val="none" w:sz="0" w:space="0" w:color="auto" w:frame="1"/>
          <w:lang w:eastAsia="en-AU"/>
          <w14:ligatures w14:val="none"/>
        </w:rPr>
        <w:t>Palfreeman</w:t>
      </w:r>
      <w:proofErr w:type="spellEnd"/>
      <w:r w:rsidRPr="004B1D34">
        <w:rPr>
          <w:rFonts w:ascii="Georgia" w:eastAsia="Times New Roman" w:hAnsi="Georgia" w:cs="Times New Roman"/>
          <w:color w:val="494949"/>
          <w:kern w:val="0"/>
          <w:sz w:val="20"/>
          <w:szCs w:val="20"/>
          <w:bdr w:val="none" w:sz="0" w:space="0" w:color="auto" w:frame="1"/>
          <w:lang w:eastAsia="en-AU"/>
          <w14:ligatures w14:val="none"/>
        </w:rPr>
        <w:t>, Human Resources Manager</w:t>
      </w:r>
      <w:r w:rsidRPr="004B1D34">
        <w:rPr>
          <w:rFonts w:ascii="Georgia" w:eastAsia="Times New Roman" w:hAnsi="Georgia" w:cs="Times New Roman"/>
          <w:color w:val="494949"/>
          <w:kern w:val="0"/>
          <w:sz w:val="20"/>
          <w:szCs w:val="20"/>
          <w:lang w:eastAsia="en-AU"/>
          <w14:ligatures w14:val="none"/>
        </w:rPr>
        <w:t xml:space="preserve"> by email to </w:t>
      </w:r>
      <w:hyperlink r:id="rId8" w:tgtFrame="_blank" w:history="1">
        <w:r w:rsidRPr="004B1D34">
          <w:rPr>
            <w:rFonts w:ascii="Georgia" w:eastAsia="Times New Roman" w:hAnsi="Georgia" w:cs="Times New Roman"/>
            <w:color w:val="0875E1"/>
            <w:kern w:val="0"/>
            <w:sz w:val="20"/>
            <w:szCs w:val="20"/>
            <w:u w:val="single"/>
            <w:bdr w:val="none" w:sz="0" w:space="0" w:color="auto" w:frame="1"/>
            <w:lang w:eastAsia="en-AU"/>
            <w14:ligatures w14:val="none"/>
          </w:rPr>
          <w:t>roberta.palfreeman@mq.edu.au</w:t>
        </w:r>
      </w:hyperlink>
      <w:r w:rsidRPr="004B1D34">
        <w:rPr>
          <w:rFonts w:ascii="Georgia" w:eastAsia="Times New Roman" w:hAnsi="Georgia" w:cs="Times New Roman"/>
          <w:color w:val="494949"/>
          <w:kern w:val="0"/>
          <w:sz w:val="20"/>
          <w:szCs w:val="20"/>
          <w:lang w:eastAsia="en-AU"/>
          <w14:ligatures w14:val="none"/>
        </w:rPr>
        <w:t>.</w:t>
      </w:r>
    </w:p>
    <w:p w14:paraId="40FBC523" w14:textId="77777777" w:rsidR="004B1D34" w:rsidRPr="004B1D34" w:rsidRDefault="004B1D34" w:rsidP="004B1D34">
      <w:pPr>
        <w:shd w:val="clear" w:color="auto" w:fill="FFFFFF"/>
        <w:spacing w:after="0" w:line="240" w:lineRule="auto"/>
        <w:textAlignment w:val="baseline"/>
        <w:rPr>
          <w:rFonts w:ascii="Georgia" w:eastAsia="Times New Roman" w:hAnsi="Georgia" w:cs="Times New Roman"/>
          <w:color w:val="494949"/>
          <w:kern w:val="0"/>
          <w:sz w:val="20"/>
          <w:szCs w:val="20"/>
          <w:lang w:eastAsia="en-AU"/>
          <w14:ligatures w14:val="none"/>
        </w:rPr>
      </w:pPr>
    </w:p>
    <w:p w14:paraId="2519FE60" w14:textId="15C6B997" w:rsidR="004B1D34" w:rsidRPr="004B1D34" w:rsidRDefault="004B1D34" w:rsidP="004B1D34">
      <w:pPr>
        <w:shd w:val="clear" w:color="auto" w:fill="FFFFFF"/>
        <w:spacing w:after="0" w:line="240" w:lineRule="auto"/>
        <w:textAlignment w:val="baseline"/>
        <w:rPr>
          <w:rFonts w:ascii="Georgia" w:eastAsia="Times New Roman" w:hAnsi="Georgia" w:cs="Times New Roman"/>
          <w:color w:val="494949"/>
          <w:kern w:val="0"/>
          <w:sz w:val="20"/>
          <w:szCs w:val="20"/>
          <w:lang w:eastAsia="en-AU"/>
          <w14:ligatures w14:val="none"/>
        </w:rPr>
      </w:pPr>
      <w:r w:rsidRPr="004B1D34">
        <w:rPr>
          <w:rFonts w:ascii="Georgia" w:eastAsia="Times New Roman" w:hAnsi="Georgia" w:cs="Times New Roman"/>
          <w:color w:val="494949"/>
          <w:kern w:val="0"/>
          <w:sz w:val="20"/>
          <w:szCs w:val="20"/>
          <w:lang w:eastAsia="en-AU"/>
          <w14:ligatures w14:val="none"/>
        </w:rPr>
        <w:t>This position requires criminal record checks</w:t>
      </w:r>
      <w:r w:rsidRPr="004B1D34">
        <w:rPr>
          <w:rFonts w:ascii="Georgia" w:eastAsia="Times New Roman" w:hAnsi="Georgia" w:cs="Times New Roman"/>
          <w:color w:val="494949"/>
          <w:kern w:val="0"/>
          <w:sz w:val="20"/>
          <w:szCs w:val="20"/>
          <w:lang w:eastAsia="en-AU"/>
          <w14:ligatures w14:val="none"/>
        </w:rPr>
        <w:t>.</w:t>
      </w:r>
    </w:p>
    <w:p w14:paraId="3CCB2372" w14:textId="77777777" w:rsidR="004B1D34" w:rsidRPr="004B1D34" w:rsidRDefault="004B1D34" w:rsidP="004B1D34">
      <w:pPr>
        <w:shd w:val="clear" w:color="auto" w:fill="FFFFFF"/>
        <w:spacing w:after="0" w:line="240" w:lineRule="auto"/>
        <w:textAlignment w:val="baseline"/>
        <w:rPr>
          <w:rFonts w:ascii="Georgia" w:eastAsia="Times New Roman" w:hAnsi="Georgia" w:cs="Times New Roman"/>
          <w:color w:val="494949"/>
          <w:kern w:val="0"/>
          <w:sz w:val="20"/>
          <w:szCs w:val="20"/>
          <w:lang w:eastAsia="en-AU"/>
          <w14:ligatures w14:val="none"/>
        </w:rPr>
      </w:pPr>
    </w:p>
    <w:p w14:paraId="41114F77" w14:textId="77777777" w:rsidR="004B1D34" w:rsidRPr="004B1D34" w:rsidRDefault="004B1D34" w:rsidP="004B1D34">
      <w:pPr>
        <w:shd w:val="clear" w:color="auto" w:fill="FFFFFF"/>
        <w:spacing w:after="0" w:line="240" w:lineRule="auto"/>
        <w:textAlignment w:val="baseline"/>
        <w:rPr>
          <w:rFonts w:ascii="Georgia" w:eastAsia="Times New Roman" w:hAnsi="Georgia" w:cs="Times New Roman"/>
          <w:color w:val="494949"/>
          <w:kern w:val="0"/>
          <w:sz w:val="20"/>
          <w:szCs w:val="20"/>
          <w:lang w:eastAsia="en-AU"/>
          <w14:ligatures w14:val="none"/>
        </w:rPr>
      </w:pPr>
      <w:r w:rsidRPr="004B1D34">
        <w:rPr>
          <w:rFonts w:ascii="Georgia" w:eastAsia="Times New Roman" w:hAnsi="Georgia" w:cs="Times New Roman"/>
          <w:b/>
          <w:bCs/>
          <w:color w:val="494949"/>
          <w:kern w:val="0"/>
          <w:sz w:val="20"/>
          <w:szCs w:val="20"/>
          <w:lang w:eastAsia="en-AU"/>
          <w14:ligatures w14:val="none"/>
        </w:rPr>
        <w:t>Applications close:</w:t>
      </w:r>
      <w:r w:rsidRPr="004B1D34">
        <w:rPr>
          <w:rFonts w:ascii="Georgia" w:eastAsia="Times New Roman" w:hAnsi="Georgia" w:cs="Times New Roman"/>
          <w:color w:val="494949"/>
          <w:kern w:val="0"/>
          <w:sz w:val="20"/>
          <w:szCs w:val="20"/>
          <w:lang w:eastAsia="en-AU"/>
          <w14:ligatures w14:val="none"/>
        </w:rPr>
        <w:t xml:space="preserve">  Sunday 7 July 2024, 11:59pm (AEST)</w:t>
      </w:r>
    </w:p>
    <w:p w14:paraId="50225CC0" w14:textId="77777777" w:rsidR="004B1D34" w:rsidRPr="004B1D34" w:rsidRDefault="004B1D34" w:rsidP="004B1D34">
      <w:pPr>
        <w:shd w:val="clear" w:color="auto" w:fill="FFFFFF"/>
        <w:spacing w:after="0" w:line="240" w:lineRule="auto"/>
        <w:textAlignment w:val="baseline"/>
        <w:rPr>
          <w:rFonts w:ascii="Georgia" w:eastAsia="Times New Roman" w:hAnsi="Georgia" w:cs="Times New Roman"/>
          <w:b/>
          <w:bCs/>
          <w:color w:val="494949"/>
          <w:kern w:val="0"/>
          <w:sz w:val="20"/>
          <w:szCs w:val="20"/>
          <w:lang w:eastAsia="en-AU"/>
          <w14:ligatures w14:val="none"/>
        </w:rPr>
      </w:pPr>
    </w:p>
    <w:p w14:paraId="514D0764" w14:textId="77777777" w:rsidR="004B1D34" w:rsidRPr="004B1D34" w:rsidRDefault="004B1D34" w:rsidP="004B1D34">
      <w:pPr>
        <w:rPr>
          <w:rFonts w:ascii="Georgia" w:eastAsia="Times New Roman" w:hAnsi="Georgia" w:cs="Times New Roman"/>
          <w:color w:val="494949"/>
          <w:kern w:val="0"/>
          <w:sz w:val="20"/>
          <w:szCs w:val="20"/>
          <w:lang w:eastAsia="en-AU"/>
          <w14:ligatures w14:val="none"/>
        </w:rPr>
      </w:pPr>
      <w:r w:rsidRPr="004B1D34">
        <w:rPr>
          <w:rFonts w:ascii="Georgia" w:eastAsia="Times New Roman" w:hAnsi="Georgia" w:cs="Times New Roman"/>
          <w:b/>
          <w:bCs/>
          <w:color w:val="494949"/>
          <w:kern w:val="0"/>
          <w:sz w:val="20"/>
          <w:szCs w:val="20"/>
          <w:lang w:eastAsia="en-AU"/>
          <w14:ligatures w14:val="none"/>
        </w:rPr>
        <w:t xml:space="preserve">Job URL link: </w:t>
      </w:r>
      <w:hyperlink r:id="rId9" w:history="1">
        <w:r w:rsidRPr="004B1D34">
          <w:rPr>
            <w:rStyle w:val="Hyperlink"/>
            <w:rFonts w:ascii="Georgia" w:eastAsia="Times New Roman" w:hAnsi="Georgia" w:cs="Times New Roman"/>
            <w:kern w:val="0"/>
            <w:sz w:val="20"/>
            <w:szCs w:val="20"/>
            <w:lang w:eastAsia="en-AU"/>
            <w14:ligatures w14:val="none"/>
          </w:rPr>
          <w:t>www.jobs.mq.edu.au</w:t>
        </w:r>
      </w:hyperlink>
    </w:p>
    <w:p w14:paraId="35A97599" w14:textId="77777777" w:rsidR="004B1D34" w:rsidRPr="004B1D34" w:rsidRDefault="004B1D34" w:rsidP="004B1D34">
      <w:pPr>
        <w:shd w:val="clear" w:color="auto" w:fill="FFFFFF"/>
        <w:spacing w:after="0" w:line="240" w:lineRule="auto"/>
        <w:textAlignment w:val="baseline"/>
        <w:rPr>
          <w:rFonts w:ascii="Roboto" w:eastAsia="Times New Roman" w:hAnsi="Roboto" w:cs="Times New Roman"/>
          <w:color w:val="494949"/>
          <w:kern w:val="0"/>
          <w:sz w:val="24"/>
          <w:szCs w:val="24"/>
          <w:lang w:eastAsia="en-AU"/>
          <w14:ligatures w14:val="none"/>
        </w:rPr>
      </w:pPr>
    </w:p>
    <w:p w14:paraId="2152D02F" w14:textId="77777777" w:rsidR="0067357F" w:rsidRDefault="0067357F"/>
    <w:sectPr w:rsidR="006735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B1E6B"/>
    <w:multiLevelType w:val="hybridMultilevel"/>
    <w:tmpl w:val="38848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5807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34"/>
    <w:rsid w:val="00174DA5"/>
    <w:rsid w:val="002F5C9A"/>
    <w:rsid w:val="004B1D34"/>
    <w:rsid w:val="0067357F"/>
    <w:rsid w:val="006908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F6A3"/>
  <w15:chartTrackingRefBased/>
  <w15:docId w15:val="{7FBF1B4D-53D9-4AFC-95EE-4430A4B4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D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1D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1D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1D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1D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1D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D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D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D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D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1D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1D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1D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1D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1D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D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D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D34"/>
    <w:rPr>
      <w:rFonts w:eastAsiaTheme="majorEastAsia" w:cstheme="majorBidi"/>
      <w:color w:val="272727" w:themeColor="text1" w:themeTint="D8"/>
    </w:rPr>
  </w:style>
  <w:style w:type="paragraph" w:styleId="Title">
    <w:name w:val="Title"/>
    <w:basedOn w:val="Normal"/>
    <w:next w:val="Normal"/>
    <w:link w:val="TitleChar"/>
    <w:uiPriority w:val="10"/>
    <w:qFormat/>
    <w:rsid w:val="004B1D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D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D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D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D34"/>
    <w:pPr>
      <w:spacing w:before="160"/>
      <w:jc w:val="center"/>
    </w:pPr>
    <w:rPr>
      <w:i/>
      <w:iCs/>
      <w:color w:val="404040" w:themeColor="text1" w:themeTint="BF"/>
    </w:rPr>
  </w:style>
  <w:style w:type="character" w:customStyle="1" w:styleId="QuoteChar">
    <w:name w:val="Quote Char"/>
    <w:basedOn w:val="DefaultParagraphFont"/>
    <w:link w:val="Quote"/>
    <w:uiPriority w:val="29"/>
    <w:rsid w:val="004B1D34"/>
    <w:rPr>
      <w:i/>
      <w:iCs/>
      <w:color w:val="404040" w:themeColor="text1" w:themeTint="BF"/>
    </w:rPr>
  </w:style>
  <w:style w:type="paragraph" w:styleId="ListParagraph">
    <w:name w:val="List Paragraph"/>
    <w:basedOn w:val="Normal"/>
    <w:uiPriority w:val="34"/>
    <w:qFormat/>
    <w:rsid w:val="004B1D34"/>
    <w:pPr>
      <w:ind w:left="720"/>
      <w:contextualSpacing/>
    </w:pPr>
  </w:style>
  <w:style w:type="character" w:styleId="IntenseEmphasis">
    <w:name w:val="Intense Emphasis"/>
    <w:basedOn w:val="DefaultParagraphFont"/>
    <w:uiPriority w:val="21"/>
    <w:qFormat/>
    <w:rsid w:val="004B1D34"/>
    <w:rPr>
      <w:i/>
      <w:iCs/>
      <w:color w:val="2F5496" w:themeColor="accent1" w:themeShade="BF"/>
    </w:rPr>
  </w:style>
  <w:style w:type="paragraph" w:styleId="IntenseQuote">
    <w:name w:val="Intense Quote"/>
    <w:basedOn w:val="Normal"/>
    <w:next w:val="Normal"/>
    <w:link w:val="IntenseQuoteChar"/>
    <w:uiPriority w:val="30"/>
    <w:qFormat/>
    <w:rsid w:val="004B1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1D34"/>
    <w:rPr>
      <w:i/>
      <w:iCs/>
      <w:color w:val="2F5496" w:themeColor="accent1" w:themeShade="BF"/>
    </w:rPr>
  </w:style>
  <w:style w:type="character" w:styleId="IntenseReference">
    <w:name w:val="Intense Reference"/>
    <w:basedOn w:val="DefaultParagraphFont"/>
    <w:uiPriority w:val="32"/>
    <w:qFormat/>
    <w:rsid w:val="004B1D34"/>
    <w:rPr>
      <w:b/>
      <w:bCs/>
      <w:smallCaps/>
      <w:color w:val="2F5496" w:themeColor="accent1" w:themeShade="BF"/>
      <w:spacing w:val="5"/>
    </w:rPr>
  </w:style>
  <w:style w:type="paragraph" w:styleId="NormalWeb">
    <w:name w:val="Normal (Web)"/>
    <w:basedOn w:val="Normal"/>
    <w:uiPriority w:val="99"/>
    <w:semiHidden/>
    <w:unhideWhenUsed/>
    <w:rsid w:val="004B1D3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4B1D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7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palfreeman@mq.edu.au" TargetMode="External"/><Relationship Id="rId3" Type="http://schemas.openxmlformats.org/officeDocument/2006/relationships/settings" Target="settings.xml"/><Relationship Id="rId7" Type="http://schemas.openxmlformats.org/officeDocument/2006/relationships/hyperlink" Target="mailto:lucy.marshall@m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bs.mq.edu.au/" TargetMode="External"/><Relationship Id="rId11" Type="http://schemas.openxmlformats.org/officeDocument/2006/relationships/theme" Target="theme/theme1.xml"/><Relationship Id="rId5" Type="http://schemas.openxmlformats.org/officeDocument/2006/relationships/hyperlink" Target="https://page.mq.edu.au/STF-Director-AAO-Macquari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obs.m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Kumanan</dc:creator>
  <cp:keywords/>
  <dc:description/>
  <cp:lastModifiedBy>Anne Kumanan</cp:lastModifiedBy>
  <cp:revision>1</cp:revision>
  <dcterms:created xsi:type="dcterms:W3CDTF">2024-05-27T02:56:00Z</dcterms:created>
  <dcterms:modified xsi:type="dcterms:W3CDTF">2024-05-27T03:00:00Z</dcterms:modified>
</cp:coreProperties>
</file>